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C76" w:rsidRDefault="007D41CB">
      <w:pPr>
        <w:spacing w:after="150"/>
        <w:jc w:val="right"/>
      </w:pPr>
      <w:r>
        <w:rPr>
          <w:b/>
          <w:color w:val="000000"/>
        </w:rPr>
        <w:t>Редакцијски пречишћен текст</w:t>
      </w:r>
    </w:p>
    <w:p w:rsidR="00534C76" w:rsidRDefault="007D41CB">
      <w:pPr>
        <w:spacing w:after="150"/>
      </w:pPr>
      <w:r>
        <w:rPr>
          <w:color w:val="000000"/>
        </w:rPr>
        <w:t> 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>На основу члана 165.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став</w:t>
      </w:r>
      <w:proofErr w:type="gramEnd"/>
      <w:r>
        <w:rPr>
          <w:color w:val="000000"/>
        </w:rPr>
        <w:t xml:space="preserve"> 5. </w:t>
      </w:r>
      <w:proofErr w:type="gramStart"/>
      <w:r>
        <w:rPr>
          <w:color w:val="000000"/>
        </w:rPr>
        <w:t>Закона о полицији („Службени гласник РС”, бр. 6/16 и 24/18) и члана 42.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став</w:t>
      </w:r>
      <w:proofErr w:type="gramEnd"/>
      <w:r>
        <w:rPr>
          <w:color w:val="000000"/>
        </w:rPr>
        <w:t xml:space="preserve"> 1. </w:t>
      </w:r>
      <w:r>
        <w:rPr>
          <w:color w:val="000000"/>
        </w:rPr>
        <w:t>Закона о Влади („Службени гласник РС”, бр. 55/05, 71/05 – исправка, 101/07, 65/08, 16/11, 68/12 – УС, 72/12, 7/14 – УС, 44/14 и 30/18 – др. закон),</w:t>
      </w:r>
    </w:p>
    <w:p w:rsidR="00534C76" w:rsidRDefault="007D41CB">
      <w:pPr>
        <w:spacing w:after="150"/>
      </w:pPr>
      <w:r>
        <w:rPr>
          <w:color w:val="000000"/>
        </w:rPr>
        <w:t>Владa доноси</w:t>
      </w:r>
    </w:p>
    <w:p w:rsidR="00534C76" w:rsidRDefault="007D41CB">
      <w:pPr>
        <w:spacing w:after="225"/>
        <w:jc w:val="center"/>
      </w:pPr>
      <w:r>
        <w:rPr>
          <w:b/>
          <w:color w:val="000000"/>
        </w:rPr>
        <w:t>УРЕДБУ</w:t>
      </w:r>
    </w:p>
    <w:p w:rsidR="00534C76" w:rsidRDefault="007D41CB">
      <w:pPr>
        <w:spacing w:after="225"/>
        <w:jc w:val="center"/>
      </w:pPr>
      <w:proofErr w:type="gramStart"/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 xml:space="preserve"> каријерном развоју полицијских службеника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"Службени гласник РС", бр.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42 од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јуна</w:t>
      </w:r>
      <w:proofErr w:type="gramEnd"/>
      <w:r>
        <w:rPr>
          <w:color w:val="000000"/>
        </w:rPr>
        <w:t xml:space="preserve"> 201</w:t>
      </w:r>
      <w:r>
        <w:rPr>
          <w:color w:val="000000"/>
        </w:rPr>
        <w:t xml:space="preserve">8, 91 од 23. </w:t>
      </w:r>
      <w:proofErr w:type="gramStart"/>
      <w:r>
        <w:rPr>
          <w:color w:val="000000"/>
        </w:rPr>
        <w:t>новембра</w:t>
      </w:r>
      <w:proofErr w:type="gramEnd"/>
      <w:r>
        <w:rPr>
          <w:color w:val="000000"/>
        </w:rPr>
        <w:t xml:space="preserve"> 2018, 69 од 27. </w:t>
      </w:r>
      <w:proofErr w:type="gramStart"/>
      <w:r>
        <w:rPr>
          <w:color w:val="000000"/>
        </w:rPr>
        <w:t>септембра</w:t>
      </w:r>
      <w:proofErr w:type="gramEnd"/>
      <w:r>
        <w:rPr>
          <w:color w:val="000000"/>
        </w:rPr>
        <w:t xml:space="preserve"> 2019, 84 од 12. </w:t>
      </w:r>
      <w:proofErr w:type="gramStart"/>
      <w:r>
        <w:rPr>
          <w:color w:val="000000"/>
        </w:rPr>
        <w:t>јуна</w:t>
      </w:r>
      <w:proofErr w:type="gramEnd"/>
      <w:r>
        <w:rPr>
          <w:color w:val="000000"/>
        </w:rPr>
        <w:t xml:space="preserve"> 2020, 113 од 3. </w:t>
      </w:r>
      <w:proofErr w:type="gramStart"/>
      <w:r>
        <w:rPr>
          <w:color w:val="000000"/>
        </w:rPr>
        <w:t>септембра</w:t>
      </w:r>
      <w:proofErr w:type="gramEnd"/>
      <w:r>
        <w:rPr>
          <w:color w:val="000000"/>
        </w:rPr>
        <w:t xml:space="preserve"> 2020.</w:t>
      </w:r>
    </w:p>
    <w:p w:rsidR="00534C76" w:rsidRDefault="007D41CB">
      <w:pPr>
        <w:spacing w:after="120"/>
        <w:jc w:val="center"/>
      </w:pPr>
      <w:r>
        <w:rPr>
          <w:color w:val="000000"/>
        </w:rPr>
        <w:t>I. УВОДНЕ ОДРЕДБЕ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1.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Овом уредбом уређују се каријерни развој, начин стицања чина/звања и остала питања везана за каријерно напредовање полицијских сл</w:t>
      </w:r>
      <w:r>
        <w:rPr>
          <w:color w:val="000000"/>
        </w:rPr>
        <w:t>ужбеника у Министарству унутрашњих послова (у даљем тексту: Министарство).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2.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Каријерни развој, у смислу ове уредбе, представља процес континуираног стручног оспособљавања и усавршавања полицијских службеника, усмерен на унапређење индивидуалног и орг</w:t>
      </w:r>
      <w:r>
        <w:rPr>
          <w:color w:val="000000"/>
        </w:rPr>
        <w:t>анизационог радног учинка, а ради ефикасног и ефективног доприноса остваривању циљева Министарства.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Каријерни развој заснован је на начелу једнаких могућности, које онемогућава дискриминацију и неједнако поступање по било ком основу.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 xml:space="preserve">Каријерно напредовање </w:t>
      </w:r>
      <w:r>
        <w:rPr>
          <w:color w:val="000000"/>
        </w:rPr>
        <w:t>је саставни део каријерног развоја и заснива сe на претходном оспособљавању и усавршавању полицијских службеника.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Каријерно напредовање може бити хоризонтално (квалитативно другачија врста посла и стицање наредног чина/звања) и вертикално (виши ниво руково</w:t>
      </w:r>
      <w:r>
        <w:rPr>
          <w:color w:val="000000"/>
        </w:rPr>
        <w:t>ђења).</w:t>
      </w:r>
      <w:proofErr w:type="gramEnd"/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3.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Сврха каријерног развоја јесте да омогући да се полицијски службеници најпре оспособљавају за одређене послове, затим, развијају и напредују у складу са оствареним резултатима рада, компетенцијама и личним циљевима, а ради остваривања циљева</w:t>
      </w:r>
      <w:r>
        <w:rPr>
          <w:color w:val="000000"/>
        </w:rPr>
        <w:t xml:space="preserve"> Министарства.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Планирање, спровођење и надзор над спровођењем каријерног развоја полицијских службеника спроводи организациона јединица надлежна за послове људских ресурса, у сарадњи са организационим јединицама Министарства.</w:t>
      </w:r>
      <w:proofErr w:type="gramEnd"/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lastRenderedPageBreak/>
        <w:t>Члан 4.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Министарство у сврху о</w:t>
      </w:r>
      <w:r>
        <w:rPr>
          <w:color w:val="000000"/>
        </w:rPr>
        <w:t>стварења организационих циљева обезбеђује услове за реализацију стручног оспособљавања и усавршавања полицијских службеника, а у циљу припреме за будуће захтеве посла.</w:t>
      </w:r>
      <w:proofErr w:type="gramEnd"/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Глава II.</w:t>
      </w:r>
      <w:proofErr w:type="gramEnd"/>
      <w:r>
        <w:rPr>
          <w:b/>
          <w:color w:val="000000"/>
        </w:rPr>
        <w:t xml:space="preserve"> КАРИЈЕРНО НАПРЕДОВАЊЕ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20"/>
        <w:jc w:val="center"/>
      </w:pPr>
      <w:proofErr w:type="gramStart"/>
      <w:r>
        <w:rPr>
          <w:b/>
          <w:color w:val="000000"/>
        </w:rPr>
        <w:t>Члан 5.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b/>
          <w:color w:val="000000"/>
        </w:rPr>
        <w:t>Каријерно на</w:t>
      </w:r>
      <w:r>
        <w:rPr>
          <w:b/>
          <w:color w:val="000000"/>
        </w:rPr>
        <w:t xml:space="preserve">предовање је део каријерног развоја и подразумева стицање наредног чина/звања у оквиру истог нивоа руковођења, стицање наредног чина/звања оперативног и непосредно вишег нивоа руковођења, стицање наредног чина/звања у оквиру извршилачких радних места, као </w:t>
      </w:r>
      <w:r>
        <w:rPr>
          <w:b/>
          <w:color w:val="000000"/>
        </w:rPr>
        <w:t>и напредовање на оперативни и непосредно виши ниво руковођења у стеченом чину/звању.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Хоризонтално напредовање је, у смислу ове уредбе, стицање наредног чина/звања у оквиру извршилачких радних места и руководећих радних места истог нивоа руковођења.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Вертикално напредовање је, у смислу ове уредбе, стицање наредног чина/звања оперативног и непосредно вишег нивоа руковођења, као и напредовање на оперативни и непосредно виши ниво руковођења у стеченом чину/звању.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r>
        <w:rPr>
          <w:b/>
          <w:color w:val="000000"/>
        </w:rPr>
        <w:t>1. Опш</w:t>
      </w:r>
      <w:r>
        <w:rPr>
          <w:b/>
          <w:color w:val="000000"/>
        </w:rPr>
        <w:t>ти услови за напредовање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r>
        <w:rPr>
          <w:b/>
          <w:i/>
          <w:color w:val="000000"/>
        </w:rPr>
        <w:t>а) Услови за хоризонтално напредовање</w:t>
      </w:r>
      <w:r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6.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b/>
          <w:color w:val="000000"/>
        </w:rPr>
        <w:t>Услови за хоризонтално напредовање полицијских службеника јесу: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1) </w:t>
      </w:r>
      <w:proofErr w:type="gramStart"/>
      <w:r>
        <w:rPr>
          <w:b/>
          <w:color w:val="000000"/>
        </w:rPr>
        <w:t>одговарајуће</w:t>
      </w:r>
      <w:proofErr w:type="gramEnd"/>
      <w:r>
        <w:rPr>
          <w:b/>
          <w:color w:val="000000"/>
        </w:rPr>
        <w:t xml:space="preserve"> образовање;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2) </w:t>
      </w:r>
      <w:proofErr w:type="gramStart"/>
      <w:r>
        <w:rPr>
          <w:b/>
          <w:color w:val="000000"/>
        </w:rPr>
        <w:t>године</w:t>
      </w:r>
      <w:proofErr w:type="gramEnd"/>
      <w:r>
        <w:rPr>
          <w:b/>
          <w:color w:val="000000"/>
        </w:rPr>
        <w:t xml:space="preserve"> стажа </w:t>
      </w:r>
      <w:r>
        <w:rPr>
          <w:b/>
          <w:color w:val="000000"/>
        </w:rPr>
        <w:t>проведене у претходном чину/звању;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3) </w:t>
      </w:r>
      <w:proofErr w:type="gramStart"/>
      <w:r>
        <w:rPr>
          <w:b/>
          <w:color w:val="000000"/>
        </w:rPr>
        <w:t>успешно</w:t>
      </w:r>
      <w:proofErr w:type="gramEnd"/>
      <w:r>
        <w:rPr>
          <w:b/>
          <w:color w:val="000000"/>
        </w:rPr>
        <w:t xml:space="preserve"> завршена стручна обука за чин/звање;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4) </w:t>
      </w:r>
      <w:proofErr w:type="gramStart"/>
      <w:r>
        <w:rPr>
          <w:b/>
          <w:color w:val="000000"/>
        </w:rPr>
        <w:t>просечна</w:t>
      </w:r>
      <w:proofErr w:type="gramEnd"/>
      <w:r>
        <w:rPr>
          <w:b/>
          <w:color w:val="000000"/>
        </w:rPr>
        <w:t xml:space="preserve"> трогодишња оцена која не може бити нижа од „истиче се – 4”.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Просечна трогодишња оцена представља просек три последње закључне годишње оцене рада.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lastRenderedPageBreak/>
        <w:t>Чин генерал</w:t>
      </w:r>
      <w:r>
        <w:rPr>
          <w:b/>
          <w:color w:val="000000"/>
        </w:rPr>
        <w:t>а полиције могу стећи полицијски службеници на одређеним радним местима високог и стратешког нивоа руковођења, у складу са правилима каријерног развоја полицијских службеника, на предлог министра унутрашњих послова.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20"/>
        <w:jc w:val="center"/>
      </w:pPr>
      <w:r>
        <w:rPr>
          <w:b/>
          <w:i/>
          <w:color w:val="000000"/>
        </w:rPr>
        <w:t>б) У</w:t>
      </w:r>
      <w:r>
        <w:rPr>
          <w:b/>
          <w:i/>
          <w:color w:val="000000"/>
        </w:rPr>
        <w:t>слови за вертикално напредовање</w:t>
      </w:r>
      <w:r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2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7.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b/>
          <w:color w:val="000000"/>
        </w:rPr>
        <w:t>Услови за вертикално напредовање полицијских службеника јесу: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1) </w:t>
      </w:r>
      <w:proofErr w:type="gramStart"/>
      <w:r>
        <w:rPr>
          <w:b/>
          <w:color w:val="000000"/>
        </w:rPr>
        <w:t>одговарајуће</w:t>
      </w:r>
      <w:proofErr w:type="gramEnd"/>
      <w:r>
        <w:rPr>
          <w:b/>
          <w:color w:val="000000"/>
        </w:rPr>
        <w:t xml:space="preserve"> образовање;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2) </w:t>
      </w:r>
      <w:proofErr w:type="gramStart"/>
      <w:r>
        <w:rPr>
          <w:b/>
          <w:color w:val="000000"/>
        </w:rPr>
        <w:t>године</w:t>
      </w:r>
      <w:proofErr w:type="gramEnd"/>
      <w:r>
        <w:rPr>
          <w:b/>
          <w:color w:val="000000"/>
        </w:rPr>
        <w:t xml:space="preserve"> стажа проведене у претходном чину/звању;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3) </w:t>
      </w:r>
      <w:proofErr w:type="gramStart"/>
      <w:r>
        <w:rPr>
          <w:b/>
          <w:color w:val="000000"/>
        </w:rPr>
        <w:t>успешно</w:t>
      </w:r>
      <w:proofErr w:type="gramEnd"/>
      <w:r>
        <w:rPr>
          <w:b/>
          <w:color w:val="000000"/>
        </w:rPr>
        <w:t xml:space="preserve"> положен стручни испит за</w:t>
      </w:r>
      <w:r>
        <w:rPr>
          <w:b/>
          <w:color w:val="000000"/>
        </w:rPr>
        <w:t xml:space="preserve"> чин/звање;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4) </w:t>
      </w:r>
      <w:proofErr w:type="gramStart"/>
      <w:r>
        <w:rPr>
          <w:b/>
          <w:color w:val="000000"/>
        </w:rPr>
        <w:t>просечна</w:t>
      </w:r>
      <w:proofErr w:type="gramEnd"/>
      <w:r>
        <w:rPr>
          <w:b/>
          <w:color w:val="000000"/>
        </w:rPr>
        <w:t xml:space="preserve"> трогодишња оцена која не може бити нижа од „истиче се – 4”;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5) </w:t>
      </w:r>
      <w:proofErr w:type="gramStart"/>
      <w:r>
        <w:rPr>
          <w:b/>
          <w:color w:val="000000"/>
        </w:rPr>
        <w:t>успешно</w:t>
      </w:r>
      <w:proofErr w:type="gramEnd"/>
      <w:r>
        <w:rPr>
          <w:b/>
          <w:color w:val="000000"/>
        </w:rPr>
        <w:t xml:space="preserve"> завршена стручна обука и успешно положен стручни испит за одговарајући ниво руковођења.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Просечна трогодишња оцена представља просек три последње закључне годи</w:t>
      </w:r>
      <w:r>
        <w:rPr>
          <w:b/>
          <w:color w:val="000000"/>
        </w:rPr>
        <w:t>шње оцене рада.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8.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Услов за вертикално напредовање у стеченом чину/звању, јесте успешно завршена стручна обука и успешно положен стручни испит за одговарајући ниво руковођења, уз испуњеност услова из члана 7.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</w:t>
      </w:r>
      <w:r>
        <w:rPr>
          <w:b/>
          <w:color w:val="000000"/>
        </w:rPr>
        <w:t xml:space="preserve">1. </w:t>
      </w:r>
      <w:proofErr w:type="gramStart"/>
      <w:r>
        <w:rPr>
          <w:b/>
          <w:color w:val="000000"/>
        </w:rPr>
        <w:t>тач</w:t>
      </w:r>
      <w:proofErr w:type="gramEnd"/>
      <w:r>
        <w:rPr>
          <w:b/>
          <w:color w:val="000000"/>
        </w:rPr>
        <w:t xml:space="preserve">. </w:t>
      </w:r>
      <w:proofErr w:type="gramStart"/>
      <w:r>
        <w:rPr>
          <w:b/>
          <w:color w:val="000000"/>
        </w:rPr>
        <w:t>1‒4 ове уредбе.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Изузетно од става 1.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члана, уколико полицијски службеник који се пријавио на стручну обуку за одговарајући ниво руковођења поседује претходно искуство на руководећим радним местима, исто ће се узети у обзир приликом утврђивања</w:t>
      </w:r>
      <w:r>
        <w:rPr>
          <w:b/>
          <w:color w:val="000000"/>
        </w:rPr>
        <w:t xml:space="preserve"> испуњености услова за вертикално напредовање.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20"/>
        <w:jc w:val="center"/>
      </w:pPr>
      <w:r>
        <w:rPr>
          <w:b/>
          <w:color w:val="000000"/>
          <w:u w:val="single"/>
        </w:rPr>
        <w:t>2. Временски услов за стицање чина/звања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20"/>
        <w:jc w:val="center"/>
      </w:pPr>
      <w:proofErr w:type="gramStart"/>
      <w:r>
        <w:rPr>
          <w:b/>
          <w:color w:val="000000"/>
        </w:rPr>
        <w:t>Члан 9.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b/>
          <w:color w:val="000000"/>
        </w:rPr>
        <w:lastRenderedPageBreak/>
        <w:t xml:space="preserve">Почетни чин/звање у оквиру образовања предвиђеног за радно место, одређује се након </w:t>
      </w:r>
      <w:r>
        <w:rPr>
          <w:b/>
          <w:color w:val="000000"/>
        </w:rPr>
        <w:t>завршеног приправничког стажа и положеног стручног испита, и то: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1) </w:t>
      </w:r>
      <w:proofErr w:type="gramStart"/>
      <w:r>
        <w:rPr>
          <w:b/>
          <w:color w:val="000000"/>
        </w:rPr>
        <w:t>са</w:t>
      </w:r>
      <w:proofErr w:type="gramEnd"/>
      <w:r>
        <w:rPr>
          <w:b/>
          <w:color w:val="000000"/>
        </w:rPr>
        <w:t xml:space="preserve"> средњoм стручном спремом, која се по прописима који уређују област образовања и васпитања изједначава са средњим образовањем (у даљем тексту: средње образовање), почетни чин/звање је м</w:t>
      </w:r>
      <w:r>
        <w:rPr>
          <w:b/>
          <w:color w:val="000000"/>
        </w:rPr>
        <w:t>лађи водник полиције/млађи полицијски референт и млађи водник ватрогасац;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>2) са високим образовањем на основним академским студијама у обиму од најмање 180 ЕСПБ бодова, основним струковним студијама, односно на студијама у трајању до три године почетни чи</w:t>
      </w:r>
      <w:r>
        <w:rPr>
          <w:b/>
          <w:color w:val="000000"/>
        </w:rPr>
        <w:t>н/звање је заставник полиције/млађи полицијски сарадник и млађи заставник ватрогасац;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>3) са високим образовањем на основним академским студијама у обиму од најмање 240 ЕСПБ бодова, мастер академским студијама, специјалистичким академским студијама, специј</w:t>
      </w:r>
      <w:r>
        <w:rPr>
          <w:b/>
          <w:color w:val="000000"/>
        </w:rPr>
        <w:t>алистичким струковним студијама, мастер струковним, односно на основним студијама у трајању од најмање четири године или специјалистичким студијама на факултету почетни чин/звање је поручник полиције/виши полицијски сарадник и потпоручник ватрогасац.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Под </w:t>
      </w:r>
      <w:r>
        <w:rPr>
          <w:b/>
          <w:color w:val="000000"/>
        </w:rPr>
        <w:t>потребним годинама стажа проведеним у претходном чину/звању, у смислу ове уредбе, за овлашћено службено лице, лице на посебним дужностима и припаднике ватрогасно спасилачких јединица сматра се: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1) </w:t>
      </w:r>
      <w:proofErr w:type="gramStart"/>
      <w:r>
        <w:rPr>
          <w:b/>
          <w:color w:val="000000"/>
        </w:rPr>
        <w:t>са</w:t>
      </w:r>
      <w:proofErr w:type="gramEnd"/>
      <w:r>
        <w:rPr>
          <w:b/>
          <w:color w:val="000000"/>
        </w:rPr>
        <w:t xml:space="preserve"> средњим образовањем: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(1) </w:t>
      </w:r>
      <w:proofErr w:type="gramStart"/>
      <w:r>
        <w:rPr>
          <w:b/>
          <w:color w:val="000000"/>
        </w:rPr>
        <w:t>најмање</w:t>
      </w:r>
      <w:proofErr w:type="gramEnd"/>
      <w:r>
        <w:rPr>
          <w:b/>
          <w:color w:val="000000"/>
        </w:rPr>
        <w:t xml:space="preserve"> пет година у чину/зва</w:t>
      </w:r>
      <w:r>
        <w:rPr>
          <w:b/>
          <w:color w:val="000000"/>
        </w:rPr>
        <w:t>њу млађег водника полиције/млађег полицијског референта и млађег водника ватрогасца,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(2) </w:t>
      </w:r>
      <w:proofErr w:type="gramStart"/>
      <w:r>
        <w:rPr>
          <w:b/>
          <w:color w:val="000000"/>
        </w:rPr>
        <w:t>најмање</w:t>
      </w:r>
      <w:proofErr w:type="gramEnd"/>
      <w:r>
        <w:rPr>
          <w:b/>
          <w:color w:val="000000"/>
        </w:rPr>
        <w:t xml:space="preserve"> десет година у чину/звању водника полиције/полицијског референта и водника ватрогасца;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2) са високим образовањем на основним академским студијама у обиму од </w:t>
      </w:r>
      <w:r>
        <w:rPr>
          <w:b/>
          <w:color w:val="000000"/>
        </w:rPr>
        <w:t>најмање 180 ЕСПБ бодова, основним струковним студијама, односно на студијама у трајању до три године: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(1) </w:t>
      </w:r>
      <w:proofErr w:type="gramStart"/>
      <w:r>
        <w:rPr>
          <w:b/>
          <w:color w:val="000000"/>
        </w:rPr>
        <w:t>најмање</w:t>
      </w:r>
      <w:proofErr w:type="gramEnd"/>
      <w:r>
        <w:rPr>
          <w:b/>
          <w:color w:val="000000"/>
        </w:rPr>
        <w:t xml:space="preserve"> пет година у чину/звању заставника полиције/млађег полицијског сарадника и млађег заставника ватрогасца,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(2) </w:t>
      </w:r>
      <w:proofErr w:type="gramStart"/>
      <w:r>
        <w:rPr>
          <w:b/>
          <w:color w:val="000000"/>
        </w:rPr>
        <w:t>најмање</w:t>
      </w:r>
      <w:proofErr w:type="gramEnd"/>
      <w:r>
        <w:rPr>
          <w:b/>
          <w:color w:val="000000"/>
        </w:rPr>
        <w:t xml:space="preserve"> десет година у чину/зва</w:t>
      </w:r>
      <w:r>
        <w:rPr>
          <w:b/>
          <w:color w:val="000000"/>
        </w:rPr>
        <w:t>њу заставника I класе полиције/полицијског сарадника и заставника ватрогасца;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3) са високим образовањем на основним академским студијама у обиму од најмање 240 ЕСПБ бодова, мастер академским студијама, </w:t>
      </w:r>
      <w:r>
        <w:rPr>
          <w:b/>
          <w:color w:val="000000"/>
        </w:rPr>
        <w:lastRenderedPageBreak/>
        <w:t>специјалистичким академским студијама, специјалистичк</w:t>
      </w:r>
      <w:r>
        <w:rPr>
          <w:b/>
          <w:color w:val="000000"/>
        </w:rPr>
        <w:t>им струковним студијама, мастер струковним, односно на основним студијама у трајању од најмање четири године или специјалистичким студијама на факултету: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(1) </w:t>
      </w:r>
      <w:proofErr w:type="gramStart"/>
      <w:r>
        <w:rPr>
          <w:b/>
          <w:color w:val="000000"/>
        </w:rPr>
        <w:t>најмање</w:t>
      </w:r>
      <w:proofErr w:type="gramEnd"/>
      <w:r>
        <w:rPr>
          <w:b/>
          <w:color w:val="000000"/>
        </w:rPr>
        <w:t xml:space="preserve"> три године у чину/звању поручника полиције/вишег полицијског сарадника и потпоручника ват</w:t>
      </w:r>
      <w:r>
        <w:rPr>
          <w:b/>
          <w:color w:val="000000"/>
        </w:rPr>
        <w:t>рогасца,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(2) </w:t>
      </w:r>
      <w:proofErr w:type="gramStart"/>
      <w:r>
        <w:rPr>
          <w:b/>
          <w:color w:val="000000"/>
        </w:rPr>
        <w:t>најмање</w:t>
      </w:r>
      <w:proofErr w:type="gramEnd"/>
      <w:r>
        <w:rPr>
          <w:b/>
          <w:color w:val="000000"/>
        </w:rPr>
        <w:t xml:space="preserve"> четири године у чину/звању капетана полиције, мајора полиције и потпуковника полиције/млађег полицијског саветника, полицијског саветника и самосталног полицијског саветника и поручника ватрогасца, капетана ватрогасца и мајора ватрога</w:t>
      </w:r>
      <w:r>
        <w:rPr>
          <w:b/>
          <w:color w:val="000000"/>
        </w:rPr>
        <w:t>сца,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(3) </w:t>
      </w:r>
      <w:proofErr w:type="gramStart"/>
      <w:r>
        <w:rPr>
          <w:b/>
          <w:color w:val="000000"/>
        </w:rPr>
        <w:t>најмање</w:t>
      </w:r>
      <w:proofErr w:type="gramEnd"/>
      <w:r>
        <w:rPr>
          <w:b/>
          <w:color w:val="000000"/>
        </w:rPr>
        <w:t xml:space="preserve"> пет година у чину/звању пуковника полиције/вишег полицијског саветника и потпуковника ватрогасца.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10.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Образац предлога за стицање наредног чина/звања, који је дат у Прилогу 5 и који је одштампан у</w:t>
      </w:r>
      <w:r>
        <w:rPr>
          <w:b/>
          <w:color w:val="000000"/>
        </w:rPr>
        <w:t>з ову уредбу и чини њен саставни део, надлежна организациона јединица за послове људских ресурса доставља руководиоцу запосленог.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Руководилац из става 1.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 проверава испуњеност услова за стицање наредног чина/звања, и уколико утврди испуњеност, о</w:t>
      </w:r>
      <w:r>
        <w:rPr>
          <w:b/>
          <w:color w:val="000000"/>
        </w:rPr>
        <w:t>бразац предлога доставља надлежној организационој јединици за послове људских ресурса, ради доношења акта о стицању наредног чина/звања.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Уколико руководилац из става 1.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члана, утврди да нису испуњени услови за стицање наредног чина/звања, обавештава </w:t>
      </w:r>
      <w:r>
        <w:rPr>
          <w:b/>
          <w:color w:val="000000"/>
        </w:rPr>
        <w:t>надлежну организациону јединицу за послове људских ресурса, која је доставила образац предлога за стицање наредног чина/звања.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 xml:space="preserve">Акт о стицању наредног чина/звања доноси се најкасније у року од месец дана од дана када је запослени испунио услове за стицање </w:t>
      </w:r>
      <w:r>
        <w:rPr>
          <w:b/>
          <w:color w:val="000000"/>
        </w:rPr>
        <w:t>чина/звања.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11.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Актом о престанку радног односа у Министарству истовремено се утврђује да запослени губи чин/звање.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20"/>
        <w:jc w:val="center"/>
      </w:pPr>
      <w:r>
        <w:rPr>
          <w:b/>
          <w:color w:val="000000"/>
          <w:u w:val="single"/>
        </w:rPr>
        <w:t>3. Стручна обука и стручни испит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 xml:space="preserve">*Службени гласник РС, број </w:t>
      </w:r>
      <w:r>
        <w:rPr>
          <w:color w:val="000000"/>
        </w:rPr>
        <w:t>69/2019</w:t>
      </w:r>
    </w:p>
    <w:p w:rsidR="00534C76" w:rsidRDefault="007D41CB">
      <w:pPr>
        <w:spacing w:after="150"/>
        <w:jc w:val="center"/>
      </w:pPr>
      <w:r>
        <w:rPr>
          <w:b/>
          <w:i/>
          <w:color w:val="000000"/>
        </w:rPr>
        <w:lastRenderedPageBreak/>
        <w:t>а) Стручна обука и стручни испит за чин/звање</w:t>
      </w:r>
      <w:r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12.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Стручна обука код хоризонталног напредовања у чин/звање спроводи се кроз програм стручног усавршавања.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Стручни испит код вертикалног напредовања у чин/звањ</w:t>
      </w:r>
      <w:r>
        <w:rPr>
          <w:b/>
          <w:color w:val="000000"/>
        </w:rPr>
        <w:t>е спроводи се кроз програм стручног усавршавања.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b/>
          <w:color w:val="000000"/>
        </w:rPr>
        <w:t>Полицијски службеници који су у складу са Програмом стручног усавршавања полицијских службеника, похађали теоријску наставу и на годишњем тесту провере знања реализованом најкасније у претходној календарско</w:t>
      </w:r>
      <w:r>
        <w:rPr>
          <w:b/>
          <w:color w:val="000000"/>
        </w:rPr>
        <w:t>ј години, остварили врло добар (4) или одличан (5) успех, сматра се да су успешно завршили стручну обуку, односно стручни испит за напредовање у виши чин/звање.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20"/>
        <w:jc w:val="center"/>
      </w:pPr>
      <w:r>
        <w:rPr>
          <w:b/>
          <w:i/>
          <w:color w:val="000000"/>
        </w:rPr>
        <w:t>б) Стручна обука и стручни испит за ниво руковођења</w:t>
      </w:r>
      <w:r>
        <w:rPr>
          <w:rFonts w:ascii="Calibri"/>
          <w:b/>
          <w:i/>
          <w:color w:val="000000"/>
          <w:vertAlign w:val="superscript"/>
        </w:rPr>
        <w:t>*</w:t>
      </w:r>
    </w:p>
    <w:p w:rsidR="00534C76" w:rsidRDefault="007D41CB">
      <w:pPr>
        <w:spacing w:after="120"/>
      </w:pPr>
      <w:r>
        <w:rPr>
          <w:color w:val="000000"/>
        </w:rPr>
        <w:t>*Служб</w:t>
      </w:r>
      <w:r>
        <w:rPr>
          <w:color w:val="000000"/>
        </w:rPr>
        <w:t>ени гласник РС, број 69/2019</w:t>
      </w:r>
    </w:p>
    <w:p w:rsidR="00534C76" w:rsidRDefault="007D41CB">
      <w:pPr>
        <w:spacing w:after="150"/>
        <w:jc w:val="center"/>
      </w:pPr>
      <w:r>
        <w:rPr>
          <w:b/>
          <w:color w:val="000000"/>
        </w:rPr>
        <w:t>Члан 12а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Полагање стручног испита за одговарајући ниво руковођења код вертикалног напредовања, подразумева претходно завршену стручну обуку за тај ниво руковођења.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Запослени на извршилачким радним местима могу да се пријаве н</w:t>
      </w:r>
      <w:r>
        <w:rPr>
          <w:b/>
          <w:color w:val="000000"/>
        </w:rPr>
        <w:t>а обуку за оперативни ниво руковођења, а запослени на руководећим радним местима могу да се пријаве на обуку за наредни ниво руковођења, уз испуњеност услова из члана 7.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тач</w:t>
      </w:r>
      <w:proofErr w:type="gramEnd"/>
      <w:r>
        <w:rPr>
          <w:b/>
          <w:color w:val="000000"/>
        </w:rPr>
        <w:t xml:space="preserve">. </w:t>
      </w:r>
      <w:proofErr w:type="gramStart"/>
      <w:r>
        <w:rPr>
          <w:b/>
          <w:color w:val="000000"/>
        </w:rPr>
        <w:t>1‒4 ове уредбе.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Изузетно од става 2.</w:t>
      </w:r>
      <w:proofErr w:type="gramEnd"/>
      <w:r>
        <w:rPr>
          <w:b/>
          <w:color w:val="000000"/>
        </w:rPr>
        <w:t xml:space="preserve"> овог члана, ако је за радна места о</w:t>
      </w:r>
      <w:r>
        <w:rPr>
          <w:b/>
          <w:color w:val="000000"/>
        </w:rPr>
        <w:t>перативног нивоа руковођења актом о унутрашњем уређењу и систематизацији прописан почетни распон чина/звања (4–6, 7–9), на стручну обуку за оперативни ниво руковођења могу се пријавити полицијски службеници у тим организационим јединицама, распоређени/прем</w:t>
      </w:r>
      <w:r>
        <w:rPr>
          <w:b/>
          <w:color w:val="000000"/>
        </w:rPr>
        <w:t xml:space="preserve">ештени на радна места за која је прописан нижи степен образовања, ако имају одговарајуће образовање и испуњавају посебне услове радних места оперативног нивоа руковођења, прописане актом о унутрашњем уређењу и систематизацији, и услове из члана 7.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тач</w:t>
      </w:r>
      <w:proofErr w:type="gramEnd"/>
      <w:r>
        <w:rPr>
          <w:b/>
          <w:color w:val="000000"/>
        </w:rPr>
        <w:t xml:space="preserve">. 3. </w:t>
      </w:r>
      <w:proofErr w:type="gramStart"/>
      <w:r>
        <w:rPr>
          <w:b/>
          <w:color w:val="000000"/>
        </w:rPr>
        <w:t>и</w:t>
      </w:r>
      <w:proofErr w:type="gramEnd"/>
      <w:r>
        <w:rPr>
          <w:b/>
          <w:color w:val="000000"/>
        </w:rPr>
        <w:t xml:space="preserve"> 4.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уредбе.</w:t>
      </w:r>
      <w:r>
        <w:rPr>
          <w:rFonts w:ascii="Calibri"/>
          <w:b/>
          <w:color w:val="000000"/>
          <w:vertAlign w:val="superscript"/>
        </w:rPr>
        <w:t>**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</w:pPr>
      <w:r>
        <w:rPr>
          <w:color w:val="000000"/>
        </w:rPr>
        <w:t>**Службени гласник РС, број 84/2020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lastRenderedPageBreak/>
        <w:t>Члан 13.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Стручни испит из члана 12а став 1.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уредбе, за оперативни, средњи и високи ниво руковођења, спроводи се електронским путем у просторијама Министа</w:t>
      </w:r>
      <w:r>
        <w:rPr>
          <w:b/>
          <w:color w:val="000000"/>
        </w:rPr>
        <w:t xml:space="preserve">рства, путем тестова. </w:t>
      </w:r>
      <w:proofErr w:type="gramStart"/>
      <w:r>
        <w:rPr>
          <w:b/>
          <w:color w:val="000000"/>
        </w:rPr>
        <w:t>Одговори се аутоматски обрађују, на основу чега се добија коначан резултат испита, који Комисија констатује записником.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Стручни испит из члана 12а став 1.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уредбе, за стратешки ниво руковођења, полаже се пред Комисијом, која у зап</w:t>
      </w:r>
      <w:r>
        <w:rPr>
          <w:b/>
          <w:color w:val="000000"/>
        </w:rPr>
        <w:t>иснику констатује да ли је полазник обуке положио или није положио стручни испит.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 xml:space="preserve">Комисију чине: председник Комисије и два члана. </w:t>
      </w:r>
      <w:proofErr w:type="gramStart"/>
      <w:r>
        <w:rPr>
          <w:b/>
          <w:color w:val="000000"/>
        </w:rPr>
        <w:t>Комисију образује руководилац организационе јединице надлежне за послове људских ресурса.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Комисија има секретара из реда зап</w:t>
      </w:r>
      <w:r>
        <w:rPr>
          <w:b/>
          <w:color w:val="000000"/>
        </w:rPr>
        <w:t>ослених у организационој јединици надлежној за послове обуке.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За полагање стручног испита за стратешки ниво руковођења, председник и један члан Комисије одређују се из састава руководилаца стратешког нивоа руковођења, а други члан Комисије је из реда изво</w:t>
      </w:r>
      <w:r>
        <w:rPr>
          <w:b/>
          <w:color w:val="000000"/>
        </w:rPr>
        <w:t>ђача наставе на обуци за стратешки ниво руковођења.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 xml:space="preserve">За полагање стручног испита за високи, средњи и оперативни ниво руковођења, председник и чланови Комисије одређују се из састава руководилаца непосредно вишег нивоа руковођења, у односу на ниво </w:t>
      </w:r>
      <w:r>
        <w:rPr>
          <w:b/>
          <w:color w:val="000000"/>
        </w:rPr>
        <w:t>руковођења за који се полаже стручни испит.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Комисија доноси пословник којим се ближе уређује рад Комисије у вези полагања стручног испита за одговарајући ниво руковођења.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Рад Комисије је јаван.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r>
        <w:rPr>
          <w:b/>
          <w:color w:val="000000"/>
        </w:rPr>
        <w:t xml:space="preserve">4. Начин одређивања </w:t>
      </w:r>
      <w:r>
        <w:rPr>
          <w:b/>
          <w:color w:val="000000"/>
        </w:rPr>
        <w:t>чина/звања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14.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Запосленом у Министарству у својству државног службеника који се трајно премешта на радно место полицијског службеника (ОСЛ/ПД), чин/звање одредиће се према пословима радног места на које се премешта</w:t>
      </w:r>
      <w:r>
        <w:rPr>
          <w:b/>
          <w:color w:val="000000"/>
        </w:rPr>
        <w:t>, у складу са стажом осигурања у ефективном трајању.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b/>
          <w:color w:val="000000"/>
        </w:rPr>
        <w:t xml:space="preserve">Под стажом осигурања у ефективном трајању, у смислу става 1.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члана, не рачуна се време проведено на радном месту са нижом стручном спремом.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lastRenderedPageBreak/>
        <w:t>Полицијском службенику који се прима у радни однос на не</w:t>
      </w:r>
      <w:r>
        <w:rPr>
          <w:b/>
          <w:color w:val="000000"/>
        </w:rPr>
        <w:t>одређено време, чин/звање одредиће се према пословима радног места на које се распоређује.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b/>
          <w:color w:val="000000"/>
        </w:rPr>
        <w:t xml:space="preserve">У време потребно за напредовање, у смислу става 3.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члана, урачунава се и време које је полицијски службеник провео у радном односу на одређено време у Министар</w:t>
      </w:r>
      <w:r>
        <w:rPr>
          <w:b/>
          <w:color w:val="000000"/>
        </w:rPr>
        <w:t>ству, на пословима полицијског службеника, а уз испуњеност осталих услова за напредовање прописаних овом уредбом.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b/>
          <w:color w:val="000000"/>
        </w:rPr>
        <w:t>Полицијском службенику који се трајно премешта/распоређује на радно место полицијског службеника, за које је актом о унутрашњем уређењу и сис</w:t>
      </w:r>
      <w:r>
        <w:rPr>
          <w:b/>
          <w:color w:val="000000"/>
        </w:rPr>
        <w:t>тематизацији, као услов у погледу образовања прописано средње образовање или нижи степен образовања у односу на степен образовања у којем је полицијски службеник до тада био трајно премештен/распоређен, чин/звање одредиће се према пословима радног места на</w:t>
      </w:r>
      <w:r>
        <w:rPr>
          <w:b/>
          <w:color w:val="000000"/>
        </w:rPr>
        <w:t xml:space="preserve"> које се полицијски службеник трајно премешта/распоређује, а у складу са стажом осигурања у ефективном трајању.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  <w:jc w:val="center"/>
      </w:pPr>
      <w:proofErr w:type="gramStart"/>
      <w:r>
        <w:rPr>
          <w:b/>
          <w:color w:val="000000"/>
        </w:rPr>
        <w:t>Члан 15.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Распони и називи чинова/звања за радна места полицијских службеника, прописани су табелама датим у</w:t>
      </w:r>
      <w:r>
        <w:rPr>
          <w:b/>
          <w:color w:val="000000"/>
        </w:rPr>
        <w:t xml:space="preserve"> прилозима 1‒4 који су одштампани уз ову уредбу и чине њен саставни део.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Изузетно од става 1.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овог</w:t>
      </w:r>
      <w:proofErr w:type="gramEnd"/>
      <w:r>
        <w:rPr>
          <w:b/>
          <w:color w:val="000000"/>
        </w:rPr>
        <w:t xml:space="preserve"> члана, актом о унутрашњем уређењу и систематизацији може се за одређена радна места одредити и другачији распон чина/звања.</w:t>
      </w:r>
      <w:r>
        <w:rPr>
          <w:rFonts w:ascii="Calibri"/>
          <w:b/>
          <w:color w:val="000000"/>
          <w:vertAlign w:val="superscript"/>
        </w:rPr>
        <w:t>**</w:t>
      </w:r>
    </w:p>
    <w:p w:rsidR="00534C76" w:rsidRDefault="007D41CB">
      <w:pPr>
        <w:spacing w:after="150"/>
      </w:pPr>
      <w:r>
        <w:rPr>
          <w:b/>
          <w:color w:val="000000"/>
        </w:rPr>
        <w:t>Актом о унутрашњем уређењу и с</w:t>
      </w:r>
      <w:r>
        <w:rPr>
          <w:b/>
          <w:color w:val="000000"/>
        </w:rPr>
        <w:t>истематизацији, за свако радно место, ближе је одређен распон чина/звања</w:t>
      </w:r>
      <w:proofErr w:type="gramStart"/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  <w:proofErr w:type="gramEnd"/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Чинови/звања означавају се арапским бројевима од 1 до 12, рачунајући од почетног чина/звања до највишег чина/звања које се може стећи у Министарству.</w:t>
      </w:r>
      <w:r>
        <w:rPr>
          <w:rFonts w:ascii="Calibri"/>
          <w:b/>
          <w:color w:val="000000"/>
          <w:vertAlign w:val="superscript"/>
        </w:rPr>
        <w:t>*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*Службени гласник РС, број 69</w:t>
      </w:r>
      <w:r>
        <w:rPr>
          <w:color w:val="000000"/>
        </w:rPr>
        <w:t>/2019</w:t>
      </w:r>
    </w:p>
    <w:p w:rsidR="00534C76" w:rsidRDefault="007D41CB">
      <w:pPr>
        <w:spacing w:after="150"/>
      </w:pPr>
      <w:r>
        <w:rPr>
          <w:color w:val="000000"/>
        </w:rPr>
        <w:t>**Службени гласник РС, број 113/2020</w:t>
      </w:r>
    </w:p>
    <w:p w:rsidR="00534C76" w:rsidRDefault="007D41CB">
      <w:pPr>
        <w:spacing w:after="120"/>
        <w:jc w:val="center"/>
      </w:pPr>
      <w:r>
        <w:rPr>
          <w:color w:val="000000"/>
        </w:rPr>
        <w:t>III. ПРЕЛАЗНЕ И ЗАВРШНЕ ОДРЕДБЕ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16.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Одређивање чинова/звања полицијских службеника, у складу са Законом, овом уредбом и актом о унутрашњем уређењу и систематизацији, извршиће се на следећи начин:</w:t>
      </w:r>
    </w:p>
    <w:p w:rsidR="00534C76" w:rsidRDefault="007D41CB">
      <w:pPr>
        <w:spacing w:after="150"/>
      </w:pPr>
      <w:r>
        <w:rPr>
          <w:color w:val="000000"/>
        </w:rPr>
        <w:lastRenderedPageBreak/>
        <w:t xml:space="preserve">1) </w:t>
      </w:r>
      <w:proofErr w:type="gramStart"/>
      <w:r>
        <w:rPr>
          <w:color w:val="000000"/>
        </w:rPr>
        <w:t>полицијск</w:t>
      </w:r>
      <w:r>
        <w:rPr>
          <w:color w:val="000000"/>
        </w:rPr>
        <w:t>им</w:t>
      </w:r>
      <w:proofErr w:type="gramEnd"/>
      <w:r>
        <w:rPr>
          <w:color w:val="000000"/>
        </w:rPr>
        <w:t xml:space="preserve"> службеницима, који имају звање/чин млађи полицајац/млађи референт/млађи водник полиције одређује се чин/звање млађи водник полиције/млађи полицијски референт/млађи водник ватрогасац, који се означава арапским бројем 1;</w:t>
      </w:r>
    </w:p>
    <w:p w:rsidR="00534C76" w:rsidRDefault="007D41CB">
      <w:pPr>
        <w:spacing w:after="150"/>
      </w:pPr>
      <w:r>
        <w:rPr>
          <w:color w:val="000000"/>
        </w:rPr>
        <w:t xml:space="preserve">2)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</w:t>
      </w:r>
      <w:r>
        <w:rPr>
          <w:color w:val="000000"/>
        </w:rPr>
        <w:t xml:space="preserve">имају звање/чин млађи полицајац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и полицајац/млађи референт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и референт/млађи водник полиције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и водник полиције, одређује се чин/звање водник полиције/полицијски референт/водник ватрогасац, који се означава арапским бројем 2;</w:t>
      </w:r>
    </w:p>
    <w:p w:rsidR="00534C76" w:rsidRDefault="007D41CB">
      <w:pPr>
        <w:spacing w:after="150"/>
      </w:pPr>
      <w:r>
        <w:rPr>
          <w:color w:val="000000"/>
        </w:rPr>
        <w:t xml:space="preserve">3) </w:t>
      </w:r>
      <w:proofErr w:type="gramStart"/>
      <w:r>
        <w:rPr>
          <w:color w:val="000000"/>
        </w:rPr>
        <w:t>по</w:t>
      </w:r>
      <w:r>
        <w:rPr>
          <w:color w:val="000000"/>
        </w:rPr>
        <w:t>лицијским</w:t>
      </w:r>
      <w:proofErr w:type="gramEnd"/>
      <w:r>
        <w:rPr>
          <w:color w:val="000000"/>
        </w:rPr>
        <w:t xml:space="preserve"> службеницима, који имају звање/чин полицајац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, виши полицајац и самостални полицајац/референт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, виши референт и самостални референт/водник полиције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, старији водник полиције и старији водник полиције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, одређује се </w:t>
      </w:r>
      <w:r>
        <w:rPr>
          <w:color w:val="000000"/>
        </w:rPr>
        <w:t xml:space="preserve">чин/звање водник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полиције/виши полицијски референт/водник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ватрогасац, који се означава арапским бројем 3;</w:t>
      </w:r>
    </w:p>
    <w:p w:rsidR="00534C76" w:rsidRDefault="007D41CB">
      <w:pPr>
        <w:spacing w:after="150"/>
      </w:pPr>
      <w:r>
        <w:rPr>
          <w:color w:val="000000"/>
        </w:rPr>
        <w:t xml:space="preserve">4)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звање/чин млађи полицијски наредник/млађи стручни сарадник и млађи заставник полиције, одређ</w:t>
      </w:r>
      <w:r>
        <w:rPr>
          <w:color w:val="000000"/>
        </w:rPr>
        <w:t>ује се чин/звање заставник полиције/млађи полицијски сарадник/млађи заставник ватрогасац, који се означава арапским бројем 4;</w:t>
      </w:r>
    </w:p>
    <w:p w:rsidR="00534C76" w:rsidRDefault="007D41CB">
      <w:pPr>
        <w:spacing w:after="150"/>
      </w:pPr>
      <w:r>
        <w:rPr>
          <w:color w:val="000000"/>
        </w:rPr>
        <w:t xml:space="preserve">5)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 који имају звање/чин млађи полицијски наредник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и полицијски наредник/млађи стручни сарадник </w:t>
      </w:r>
      <w:r>
        <w:rPr>
          <w:color w:val="000000"/>
        </w:rPr>
        <w:t xml:space="preserve">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и стручни сарадник/млађи заставник полиције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и заставник полиције, одређује се чин/звање заставник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полиције/полицијски сарадник/заставник ватрогасац, који се означава арапским бројем 5;</w:t>
      </w:r>
    </w:p>
    <w:p w:rsidR="00534C76" w:rsidRDefault="007D41CB">
      <w:pPr>
        <w:spacing w:after="150"/>
      </w:pPr>
      <w:r>
        <w:rPr>
          <w:color w:val="000000"/>
        </w:rPr>
        <w:t xml:space="preserve">6)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звањ</w:t>
      </w:r>
      <w:r>
        <w:rPr>
          <w:color w:val="000000"/>
        </w:rPr>
        <w:t xml:space="preserve">е/чин полицијски наредник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, виши полицијски наредник и самостални полицијски наредник/стручни сарадник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, виши стручни сарадник и самостални стручни сарадник/заставник полиције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>, старији заставник полиције и старији заставник полициј</w:t>
      </w:r>
      <w:r>
        <w:rPr>
          <w:color w:val="000000"/>
        </w:rPr>
        <w:t xml:space="preserve">е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, одређује се чин/звање потпоручник полиције/самостални полицијски сарадник/заставник 1. </w:t>
      </w:r>
      <w:proofErr w:type="gramStart"/>
      <w:r>
        <w:rPr>
          <w:color w:val="000000"/>
        </w:rPr>
        <w:t>класе</w:t>
      </w:r>
      <w:proofErr w:type="gramEnd"/>
      <w:r>
        <w:rPr>
          <w:color w:val="000000"/>
        </w:rPr>
        <w:t xml:space="preserve"> ватрогасац, који се означава арапским бројем 6;</w:t>
      </w:r>
    </w:p>
    <w:p w:rsidR="00534C76" w:rsidRDefault="007D41CB">
      <w:pPr>
        <w:spacing w:after="150"/>
      </w:pPr>
      <w:r>
        <w:rPr>
          <w:color w:val="000000"/>
        </w:rPr>
        <w:t xml:space="preserve">7)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звање/чин полицијски инспектор и виши полицијски инспектор/инсп</w:t>
      </w:r>
      <w:r>
        <w:rPr>
          <w:color w:val="000000"/>
        </w:rPr>
        <w:t xml:space="preserve">ектор и виши инспектор/потпоручник полиције и поручник полиције, одређује се чин/звање поручник полиције/виши полицијски сарадник; за припаднике ватрогасно-спасилачких јединица у звању полицијског инспектора одређује се чин потпоручник ватрогасац, који се </w:t>
      </w:r>
      <w:r>
        <w:rPr>
          <w:color w:val="000000"/>
        </w:rPr>
        <w:t>означава арапским бројем 7;</w:t>
      </w:r>
    </w:p>
    <w:p w:rsidR="00534C76" w:rsidRDefault="007D41CB">
      <w:pPr>
        <w:spacing w:after="150"/>
      </w:pPr>
      <w:r>
        <w:rPr>
          <w:color w:val="000000"/>
        </w:rPr>
        <w:t xml:space="preserve">8)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звање/чин самостални полицијски инспектор/самостални инспектор/капетан полиције, одређује се чин/звање капетан полиције/млађи полицијски саветник; за припаднике ватрогасно-спасилачких једи</w:t>
      </w:r>
      <w:r>
        <w:rPr>
          <w:color w:val="000000"/>
        </w:rPr>
        <w:t xml:space="preserve">ница у звању </w:t>
      </w:r>
      <w:r>
        <w:rPr>
          <w:b/>
          <w:color w:val="000000"/>
        </w:rPr>
        <w:t>вишег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полицијског инспектора, одређује се чин поручник ватрогасац, који се означава арапским бројем 8;</w:t>
      </w:r>
    </w:p>
    <w:p w:rsidR="00534C76" w:rsidRDefault="007D41CB">
      <w:pPr>
        <w:spacing w:after="150"/>
      </w:pPr>
      <w:r>
        <w:rPr>
          <w:color w:val="000000"/>
        </w:rPr>
        <w:lastRenderedPageBreak/>
        <w:t xml:space="preserve">9)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звање/чин главни полицијски инспектор/главни инспектор/мајор полиције, одређује се чин/звање мајор </w:t>
      </w:r>
      <w:r>
        <w:rPr>
          <w:color w:val="000000"/>
        </w:rPr>
        <w:t xml:space="preserve">полиције/полицијски саветник; за припаднике ватрогасно-спасилачких јединица у звању </w:t>
      </w:r>
      <w:r>
        <w:rPr>
          <w:b/>
          <w:color w:val="000000"/>
        </w:rPr>
        <w:t>самосталног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полицијског инспектора, одређује се чин капетан ватрогасац, који се означава арапским бројем 9;</w:t>
      </w:r>
    </w:p>
    <w:p w:rsidR="00534C76" w:rsidRDefault="007D41CB">
      <w:pPr>
        <w:spacing w:after="150"/>
      </w:pPr>
      <w:r>
        <w:rPr>
          <w:color w:val="000000"/>
        </w:rPr>
        <w:t xml:space="preserve">10)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звање/чин полицијски с</w:t>
      </w:r>
      <w:r>
        <w:rPr>
          <w:color w:val="000000"/>
        </w:rPr>
        <w:t>аветник/саветник /потпуковник полиције, одређује се чин/звање потпуковник полиције/самостални полицијски саветник; за припаднике ватрогасно-спасилачких јединица у звању главног полицијског инспектора одређује се чин мајор ватрогасац, који се означава арапс</w:t>
      </w:r>
      <w:r>
        <w:rPr>
          <w:color w:val="000000"/>
        </w:rPr>
        <w:t>ким бројем 10;</w:t>
      </w:r>
    </w:p>
    <w:p w:rsidR="00534C76" w:rsidRDefault="007D41CB">
      <w:pPr>
        <w:spacing w:after="150"/>
      </w:pPr>
      <w:r>
        <w:rPr>
          <w:color w:val="000000"/>
        </w:rPr>
        <w:t xml:space="preserve">11)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звање/чин главни полицијски саветник/главни саветник/пуковник полиције, одређује се чин/звање пуковник полиције/виши полицијски саветник; за припаднике ватрогасно-спасилачких јединица у звању полицијс</w:t>
      </w:r>
      <w:r>
        <w:rPr>
          <w:color w:val="000000"/>
        </w:rPr>
        <w:t>ког саветника одређује се чин потпуковник ватрогасац, који се означава арапским бројем 11;</w:t>
      </w:r>
    </w:p>
    <w:p w:rsidR="00534C76" w:rsidRDefault="007D41CB">
      <w:pPr>
        <w:spacing w:after="150"/>
      </w:pPr>
      <w:r>
        <w:rPr>
          <w:color w:val="000000"/>
        </w:rPr>
        <w:t xml:space="preserve">12) </w:t>
      </w:r>
      <w:proofErr w:type="gramStart"/>
      <w:r>
        <w:rPr>
          <w:color w:val="000000"/>
        </w:rPr>
        <w:t>полицијским</w:t>
      </w:r>
      <w:proofErr w:type="gramEnd"/>
      <w:r>
        <w:rPr>
          <w:color w:val="000000"/>
        </w:rPr>
        <w:t xml:space="preserve"> службеницима, који имају чин генерала одређује се чин генерала полиције; за припаднике ватрогасно-спасилачких јединица у звању главног полицијског са</w:t>
      </w:r>
      <w:r>
        <w:rPr>
          <w:color w:val="000000"/>
        </w:rPr>
        <w:t>ветника одређује се чин пуковника ватрогасца, који се означава арапским бројем 12.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91/2018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17.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Полицијски службеник коме се, применом одредаба члана 16.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ове</w:t>
      </w:r>
      <w:proofErr w:type="gramEnd"/>
      <w:r>
        <w:rPr>
          <w:color w:val="000000"/>
        </w:rPr>
        <w:t xml:space="preserve"> уредбе, одреди нижи чин/звање од оног чина/звања који је предвиђен </w:t>
      </w:r>
      <w:r>
        <w:rPr>
          <w:color w:val="000000"/>
        </w:rPr>
        <w:t>за радно место на којем је распоређен може да остане на том радном месту, уз услов да у року од осам година стекне чин/звање прописан за радно место на коме је распоређен.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>Ако полицијски службеник не испуни услове у року прописаном у ставу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 ра</w:t>
      </w:r>
      <w:r>
        <w:rPr>
          <w:color w:val="000000"/>
        </w:rPr>
        <w:t>споређује/премешта се на радно место за које испуњава услове у погледу чина/звања.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18.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Полицијски службеник коме се, применом одредаба члана 16.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ове</w:t>
      </w:r>
      <w:proofErr w:type="gramEnd"/>
      <w:r>
        <w:rPr>
          <w:color w:val="000000"/>
        </w:rPr>
        <w:t xml:space="preserve"> уредбе, одреди виши чин/звање од оног чина/звања који је предвиђен за радно место на које је распоређе</w:t>
      </w:r>
      <w:r>
        <w:rPr>
          <w:color w:val="000000"/>
        </w:rPr>
        <w:t>н, наставља да ради у утврђеном чину/звању.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>Ако се полицијском службенику чин/звање одреди применом става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члана, сматраће се да тај полицијски службеник има положен стручни испит за најнижи ниво руковођења за који је тај чин/звање предвиђен.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1</w:t>
      </w:r>
      <w:r>
        <w:rPr>
          <w:color w:val="000000"/>
        </w:rPr>
        <w:t>9.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 xml:space="preserve">Време проведено у звању/чину и последње три годишње оцене које је полицијски службеник стекао према прописима који су били на снази до </w:t>
      </w:r>
      <w:r>
        <w:rPr>
          <w:color w:val="000000"/>
        </w:rPr>
        <w:lastRenderedPageBreak/>
        <w:t>ступања на снагу Закона о полицији („Службени гласник РС”, број 6/16) признаје се за напредовање у складу са одредбама</w:t>
      </w:r>
      <w:r>
        <w:rPr>
          <w:color w:val="000000"/>
        </w:rPr>
        <w:t xml:space="preserve"> ове уредбе.</w:t>
      </w:r>
      <w:proofErr w:type="gramEnd"/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20.</w:t>
      </w:r>
      <w:proofErr w:type="gramEnd"/>
    </w:p>
    <w:p w:rsidR="00534C76" w:rsidRDefault="007D41CB">
      <w:pPr>
        <w:spacing w:after="150"/>
      </w:pPr>
      <w:r>
        <w:rPr>
          <w:color w:val="000000"/>
        </w:rPr>
        <w:t>Полицијски службеник који се у моменту доношења новог акта о систематизацији радних места затекне на радном месту, за које је, тим актом промењен услов за рад на радном месту у погледу потребног образовања, може се распоредити на то р</w:t>
      </w:r>
      <w:r>
        <w:rPr>
          <w:color w:val="000000"/>
        </w:rPr>
        <w:t>адно место уз обавезу, да у року од три школске године од дана распоређивања испуни услове у погледу образовања.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>Ако полицијски службеник, у року утврђеном у ставу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члана, не испуни услове у погледу образовања за стицање чина радног места на које је</w:t>
      </w:r>
      <w:r>
        <w:rPr>
          <w:color w:val="000000"/>
        </w:rPr>
        <w:t xml:space="preserve"> распоређен, распоређује/премешта се на радно место за које испуњава услове у погледу образовања, односно чина/звања.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21.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Полицијским службеницима којима је, применом одредаба члана 16.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ове</w:t>
      </w:r>
      <w:proofErr w:type="gramEnd"/>
      <w:r>
        <w:rPr>
          <w:color w:val="000000"/>
        </w:rPr>
        <w:t xml:space="preserve"> уредбе, одређен чин/звање признаће се да имају положене обуке</w:t>
      </w:r>
      <w:r>
        <w:rPr>
          <w:color w:val="000000"/>
        </w:rPr>
        <w:t xml:space="preserve"> за чин, односно стручне испите за нивое руковођења.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>Полицијски службеник ће моћи да се пријави на интерни конкурс без положеног стручног испита за виши ниво руковођења, потребног за радно место на које се пријављује до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јануара</w:t>
      </w:r>
      <w:proofErr w:type="gramEnd"/>
      <w:r>
        <w:rPr>
          <w:color w:val="000000"/>
        </w:rPr>
        <w:t xml:space="preserve"> 2019. </w:t>
      </w:r>
      <w:proofErr w:type="gramStart"/>
      <w:r>
        <w:rPr>
          <w:color w:val="000000"/>
        </w:rPr>
        <w:t>године</w:t>
      </w:r>
      <w:proofErr w:type="gramEnd"/>
      <w:r>
        <w:rPr>
          <w:color w:val="000000"/>
        </w:rPr>
        <w:t>.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 xml:space="preserve">Полицијски </w:t>
      </w:r>
      <w:r>
        <w:rPr>
          <w:color w:val="000000"/>
        </w:rPr>
        <w:t>службеник који буде изабран на интерном конкурсу на начин прописан ставом 2.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члана, у обавези је да стручни испит положи у року од три месеца од дана распоређивања/премештаја.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>Ако полицијски службеник не положи стручни испит у року, који је прописан с</w:t>
      </w:r>
      <w:r>
        <w:rPr>
          <w:color w:val="000000"/>
        </w:rPr>
        <w:t>тавом 3.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овог</w:t>
      </w:r>
      <w:proofErr w:type="gramEnd"/>
      <w:r>
        <w:rPr>
          <w:color w:val="000000"/>
        </w:rPr>
        <w:t xml:space="preserve"> члана, биће распоређен/премештен на радно место за које испуњава услове.</w:t>
      </w:r>
    </w:p>
    <w:p w:rsidR="00534C76" w:rsidRDefault="007D41CB">
      <w:pPr>
        <w:spacing w:after="150"/>
      </w:pPr>
      <w:proofErr w:type="gramStart"/>
      <w:r>
        <w:rPr>
          <w:color w:val="000000"/>
        </w:rPr>
        <w:t>Након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јануара</w:t>
      </w:r>
      <w:proofErr w:type="gramEnd"/>
      <w:r>
        <w:rPr>
          <w:color w:val="000000"/>
        </w:rPr>
        <w:t xml:space="preserve"> 2019. </w:t>
      </w:r>
      <w:proofErr w:type="gramStart"/>
      <w:r>
        <w:rPr>
          <w:color w:val="000000"/>
        </w:rPr>
        <w:t>године</w:t>
      </w:r>
      <w:proofErr w:type="gramEnd"/>
      <w:r>
        <w:rPr>
          <w:color w:val="000000"/>
        </w:rPr>
        <w:t>, полицијски службеник је у обавези да приликом пријављивања на интерни конкурс испуни све услове потребне за рад на радном месту на које се</w:t>
      </w:r>
      <w:r>
        <w:rPr>
          <w:color w:val="000000"/>
        </w:rPr>
        <w:t xml:space="preserve"> пријављује.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22.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Полицијски службеници у статусу овлашћених службених лица – ОСЛ, којима се одреди чин у складу са правилима ове уредбе, сматраће се да имају завршену полицијску обуку основног нивоа.</w:t>
      </w:r>
      <w:proofErr w:type="gramEnd"/>
    </w:p>
    <w:p w:rsidR="00534C76" w:rsidRDefault="007D41CB">
      <w:pPr>
        <w:spacing w:after="120"/>
        <w:jc w:val="center"/>
      </w:pPr>
      <w:r>
        <w:rPr>
          <w:b/>
          <w:color w:val="000000"/>
        </w:rPr>
        <w:t>Члан 22а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Члан 16.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 и чланови који су у </w:t>
      </w:r>
      <w:r>
        <w:rPr>
          <w:b/>
          <w:color w:val="000000"/>
        </w:rPr>
        <w:t xml:space="preserve">вези са применом одредаба члана 16. </w:t>
      </w:r>
      <w:proofErr w:type="gramStart"/>
      <w:r>
        <w:rPr>
          <w:b/>
          <w:color w:val="000000"/>
        </w:rPr>
        <w:t>могу</w:t>
      </w:r>
      <w:proofErr w:type="gramEnd"/>
      <w:r>
        <w:rPr>
          <w:b/>
          <w:color w:val="000000"/>
        </w:rPr>
        <w:t xml:space="preserve"> се применити само на полицијске службенике којима чин/звање није одређен у складу са правилима Уредбе о каријерном развоју полицијских службеника („Службени гласник РС”, бр. 42/18 и 91/18).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lastRenderedPageBreak/>
        <w:t>Полицијски службеник ком</w:t>
      </w:r>
      <w:r>
        <w:rPr>
          <w:b/>
          <w:color w:val="000000"/>
        </w:rPr>
        <w:t>е је применом члана 17.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 одређен чин/звање, може бити премештен/распоређен на радно место у оквиру извршилачких радних места, односно руководећих радних места истог нивоа руковођења.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Полицијски службеник коме је применом члана 18.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1</w:t>
      </w:r>
      <w:r>
        <w:rPr>
          <w:b/>
          <w:color w:val="000000"/>
        </w:rPr>
        <w:t xml:space="preserve">.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 одређен чин/звање, премештајем/распоређивањем на исто или друго радно место, наставља да ради у утврђеном чину/звању.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Полицијски службеник коме је применом члана 18.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2.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 признат стручни испит за најнижи ниво руковођења, сматраћ</w:t>
      </w:r>
      <w:r>
        <w:rPr>
          <w:b/>
          <w:color w:val="000000"/>
        </w:rPr>
        <w:t>е се да приликом премештаја/распоређивања на друго радно место, има положен стручни испит за тај ниво руковођења.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Полицијском службенику који је испунио обавезу из члана 20.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уредбе, одредиће се чин/звање прописан за радно место на које се прем</w:t>
      </w:r>
      <w:r>
        <w:rPr>
          <w:b/>
          <w:color w:val="000000"/>
        </w:rPr>
        <w:t xml:space="preserve">ешта/распоређује, а у складу са правилима каријерног развоја, изузев полицијских службеника распоређених у складу са чланом 17.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и</w:t>
      </w:r>
      <w:proofErr w:type="gramEnd"/>
      <w:r>
        <w:rPr>
          <w:b/>
          <w:color w:val="000000"/>
        </w:rPr>
        <w:t xml:space="preserve"> чланом 18. </w:t>
      </w:r>
      <w:proofErr w:type="gramStart"/>
      <w:r>
        <w:rPr>
          <w:b/>
          <w:color w:val="000000"/>
        </w:rPr>
        <w:t>став</w:t>
      </w:r>
      <w:proofErr w:type="gramEnd"/>
      <w:r>
        <w:rPr>
          <w:b/>
          <w:color w:val="000000"/>
        </w:rPr>
        <w:t xml:space="preserve"> 1.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уредбе, којима ће се чин/звање одредити у складу са наведеним одредбама.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proofErr w:type="gramStart"/>
      <w:r>
        <w:rPr>
          <w:b/>
          <w:color w:val="000000"/>
        </w:rPr>
        <w:t>Полицијском службеник</w:t>
      </w:r>
      <w:r>
        <w:rPr>
          <w:b/>
          <w:color w:val="000000"/>
        </w:rPr>
        <w:t>у коме је у складу са чланом 21.став 1.</w:t>
      </w:r>
      <w:proofErr w:type="gram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>ове</w:t>
      </w:r>
      <w:proofErr w:type="gramEnd"/>
      <w:r>
        <w:rPr>
          <w:b/>
          <w:color w:val="000000"/>
        </w:rPr>
        <w:t xml:space="preserve"> уредбе признат стручни испит за ниво руковођења или је у складу са правилима каријерног развоја успешно завршио стручни испит за одговарајући ниво руковођења, сматраће се да има положен и стручни испит за нижи ни</w:t>
      </w:r>
      <w:r>
        <w:rPr>
          <w:b/>
          <w:color w:val="000000"/>
        </w:rPr>
        <w:t>во руковођења.</w:t>
      </w:r>
      <w:r>
        <w:rPr>
          <w:rFonts w:ascii="Calibri"/>
          <w:b/>
          <w:color w:val="000000"/>
          <w:vertAlign w:val="superscript"/>
        </w:rPr>
        <w:t>*</w:t>
      </w:r>
    </w:p>
    <w:p w:rsidR="00534C76" w:rsidRDefault="007D41CB">
      <w:pPr>
        <w:spacing w:after="150"/>
      </w:pPr>
      <w:r>
        <w:rPr>
          <w:color w:val="000000"/>
        </w:rPr>
        <w:t>*Службени гласник РС, број 69/2019</w:t>
      </w:r>
    </w:p>
    <w:p w:rsidR="00534C76" w:rsidRDefault="007D41CB">
      <w:pPr>
        <w:spacing w:after="150"/>
      </w:pPr>
      <w:r>
        <w:rPr>
          <w:color w:val="000000"/>
        </w:rPr>
        <w:t> </w:t>
      </w:r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23.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Даном почетка примене ове уредбе престаје да важи Уредба о каријерном развоју полицијских службеника („Службени гласник РС”, број 11/17).</w:t>
      </w:r>
      <w:proofErr w:type="gramEnd"/>
    </w:p>
    <w:p w:rsidR="00534C76" w:rsidRDefault="007D41CB">
      <w:pPr>
        <w:spacing w:after="120"/>
        <w:jc w:val="center"/>
      </w:pPr>
      <w:proofErr w:type="gramStart"/>
      <w:r>
        <w:rPr>
          <w:color w:val="000000"/>
        </w:rPr>
        <w:t>Члан 24.</w:t>
      </w:r>
      <w:proofErr w:type="gramEnd"/>
    </w:p>
    <w:p w:rsidR="00534C76" w:rsidRDefault="007D41CB">
      <w:pPr>
        <w:spacing w:after="150"/>
      </w:pPr>
      <w:proofErr w:type="gramStart"/>
      <w:r>
        <w:rPr>
          <w:color w:val="000000"/>
        </w:rPr>
        <w:t>Ова уредба ступа на снагу осмог дана од дана об</w:t>
      </w:r>
      <w:r>
        <w:rPr>
          <w:color w:val="000000"/>
        </w:rPr>
        <w:t>јављивања у „Службеном гласнику Републике Србије”, а почиње да се примењује од 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августа</w:t>
      </w:r>
      <w:proofErr w:type="gramEnd"/>
      <w:r>
        <w:rPr>
          <w:color w:val="000000"/>
        </w:rPr>
        <w:t xml:space="preserve"> 2018. </w:t>
      </w:r>
      <w:proofErr w:type="gramStart"/>
      <w:r>
        <w:rPr>
          <w:color w:val="000000"/>
        </w:rPr>
        <w:t>године</w:t>
      </w:r>
      <w:proofErr w:type="gramEnd"/>
      <w:r>
        <w:rPr>
          <w:color w:val="000000"/>
        </w:rPr>
        <w:t>.</w:t>
      </w:r>
    </w:p>
    <w:p w:rsidR="00534C76" w:rsidRDefault="007D41CB">
      <w:pPr>
        <w:spacing w:after="150"/>
        <w:jc w:val="right"/>
      </w:pPr>
      <w:r>
        <w:rPr>
          <w:color w:val="000000"/>
        </w:rPr>
        <w:t>05 број 110-5031/2018</w:t>
      </w:r>
    </w:p>
    <w:p w:rsidR="00534C76" w:rsidRDefault="007D41CB">
      <w:pPr>
        <w:spacing w:after="150"/>
        <w:jc w:val="right"/>
      </w:pPr>
      <w:proofErr w:type="gramStart"/>
      <w:r>
        <w:rPr>
          <w:color w:val="000000"/>
        </w:rPr>
        <w:t>У Београду, 31.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маја</w:t>
      </w:r>
      <w:proofErr w:type="gramEnd"/>
      <w:r>
        <w:rPr>
          <w:color w:val="000000"/>
        </w:rPr>
        <w:t xml:space="preserve"> 2018. </w:t>
      </w:r>
      <w:proofErr w:type="gramStart"/>
      <w:r>
        <w:rPr>
          <w:color w:val="000000"/>
        </w:rPr>
        <w:t>године</w:t>
      </w:r>
      <w:proofErr w:type="gramEnd"/>
    </w:p>
    <w:p w:rsidR="00534C76" w:rsidRDefault="007D41CB">
      <w:pPr>
        <w:spacing w:after="150"/>
        <w:jc w:val="right"/>
      </w:pPr>
      <w:r>
        <w:rPr>
          <w:b/>
          <w:color w:val="000000"/>
        </w:rPr>
        <w:t>Влада</w:t>
      </w:r>
    </w:p>
    <w:p w:rsidR="00534C76" w:rsidRDefault="007D41CB">
      <w:pPr>
        <w:spacing w:after="150"/>
        <w:jc w:val="right"/>
      </w:pPr>
      <w:r>
        <w:rPr>
          <w:color w:val="000000"/>
        </w:rPr>
        <w:t>Председник,</w:t>
      </w:r>
    </w:p>
    <w:p w:rsidR="00534C76" w:rsidRDefault="007D41CB">
      <w:pPr>
        <w:spacing w:after="150"/>
        <w:jc w:val="right"/>
      </w:pPr>
      <w:r>
        <w:rPr>
          <w:b/>
          <w:color w:val="000000"/>
        </w:rPr>
        <w:t>Ана Брнабић,</w:t>
      </w:r>
      <w:r>
        <w:rPr>
          <w:color w:val="000000"/>
        </w:rPr>
        <w:t xml:space="preserve"> с.р.</w:t>
      </w:r>
    </w:p>
    <w:p w:rsidR="00534C76" w:rsidRDefault="007D41CB">
      <w:pPr>
        <w:spacing w:after="150"/>
      </w:pPr>
      <w:r>
        <w:rPr>
          <w:color w:val="000000"/>
        </w:rPr>
        <w:t> </w:t>
      </w:r>
    </w:p>
    <w:p w:rsidR="00534C76" w:rsidRDefault="007D41CB">
      <w:pPr>
        <w:spacing w:after="120"/>
        <w:jc w:val="right"/>
      </w:pPr>
      <w:r>
        <w:rPr>
          <w:color w:val="000000"/>
        </w:rPr>
        <w:lastRenderedPageBreak/>
        <w:t>Прилози</w:t>
      </w:r>
    </w:p>
    <w:p w:rsidR="00534C76" w:rsidRDefault="007D41CB">
      <w:pPr>
        <w:spacing w:after="150"/>
      </w:pPr>
      <w:r>
        <w:rPr>
          <w:i/>
          <w:color w:val="000000"/>
        </w:rPr>
        <w:t>НАПОМЕНА ИЗДАВАЧА:</w:t>
      </w:r>
    </w:p>
    <w:p w:rsidR="00534C76" w:rsidRDefault="007D41CB">
      <w:pPr>
        <w:spacing w:after="150"/>
      </w:pPr>
      <w:proofErr w:type="gramStart"/>
      <w:r>
        <w:rPr>
          <w:i/>
          <w:color w:val="000000"/>
        </w:rPr>
        <w:t xml:space="preserve">Уредбом о изменама и допунама </w:t>
      </w:r>
      <w:r>
        <w:rPr>
          <w:i/>
          <w:color w:val="000000"/>
        </w:rPr>
        <w:t>Уредбе о каријерном развоју полицијских службеника ("Службени гласник РС", број 91/2018) промењен је назив Прилога бр.</w:t>
      </w:r>
      <w:proofErr w:type="gramEnd"/>
      <w:r>
        <w:rPr>
          <w:i/>
          <w:color w:val="000000"/>
        </w:rPr>
        <w:t xml:space="preserve"> 2. (</w:t>
      </w:r>
      <w:proofErr w:type="gramStart"/>
      <w:r>
        <w:rPr>
          <w:i/>
          <w:color w:val="000000"/>
        </w:rPr>
        <w:t>види</w:t>
      </w:r>
      <w:proofErr w:type="gramEnd"/>
      <w:r>
        <w:rPr>
          <w:i/>
          <w:color w:val="000000"/>
        </w:rPr>
        <w:t xml:space="preserve"> члан 4. </w:t>
      </w:r>
      <w:proofErr w:type="gramStart"/>
      <w:r>
        <w:rPr>
          <w:i/>
          <w:color w:val="000000"/>
        </w:rPr>
        <w:t>Уредбе - 91/2018-36).</w:t>
      </w:r>
      <w:proofErr w:type="gramEnd"/>
    </w:p>
    <w:p w:rsidR="00534C76" w:rsidRDefault="007D41CB">
      <w:pPr>
        <w:spacing w:after="150"/>
      </w:pPr>
      <w:r>
        <w:rPr>
          <w:i/>
          <w:color w:val="000000"/>
        </w:rPr>
        <w:t> </w:t>
      </w:r>
      <w:proofErr w:type="gramStart"/>
      <w:r>
        <w:rPr>
          <w:i/>
          <w:color w:val="000000"/>
        </w:rPr>
        <w:t>Уредбом о изменама и допунама Уредбе о каријерном развоју полицијских службеника ("Службени гласн</w:t>
      </w:r>
      <w:r>
        <w:rPr>
          <w:i/>
          <w:color w:val="000000"/>
        </w:rPr>
        <w:t>ик РС", број 69/2019) Прилози 1, 2, 3 и 4 замењени су новим прилозима (види члан 1.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>Уредбе - 69/2019-10).</w:t>
      </w:r>
      <w:proofErr w:type="gramEnd"/>
    </w:p>
    <w:p w:rsidR="00534C76" w:rsidRDefault="007D41CB">
      <w:pPr>
        <w:spacing w:after="150"/>
      </w:pPr>
      <w:r>
        <w:rPr>
          <w:i/>
          <w:color w:val="000000"/>
        </w:rPr>
        <w:t>Уредбом о изменама и допуни Уредбе о каријерном развоју полицијских службеника ("Службени гласник РС", број 84/2020) Прилози 1 и 3 замењени су новим п</w:t>
      </w:r>
      <w:r>
        <w:rPr>
          <w:i/>
          <w:color w:val="000000"/>
        </w:rPr>
        <w:t>рилозима</w:t>
      </w:r>
      <w:proofErr w:type="gramStart"/>
      <w:r>
        <w:rPr>
          <w:i/>
          <w:color w:val="000000"/>
        </w:rPr>
        <w:t>  (</w:t>
      </w:r>
      <w:proofErr w:type="gramEnd"/>
      <w:r>
        <w:rPr>
          <w:i/>
          <w:color w:val="000000"/>
        </w:rPr>
        <w:t xml:space="preserve">види члан 2. </w:t>
      </w:r>
      <w:proofErr w:type="gramStart"/>
      <w:r>
        <w:rPr>
          <w:i/>
          <w:color w:val="000000"/>
        </w:rPr>
        <w:t>Уредбе - 84/2020-12).</w:t>
      </w:r>
      <w:proofErr w:type="gramEnd"/>
    </w:p>
    <w:p w:rsidR="00534C76" w:rsidRDefault="007D41CB">
      <w:pPr>
        <w:spacing w:after="150"/>
      </w:pPr>
      <w:proofErr w:type="gramStart"/>
      <w:r>
        <w:rPr>
          <w:i/>
          <w:color w:val="000000"/>
        </w:rPr>
        <w:t>Уредбом о изменама Уредбе о каријерном развоју полицијских службеника ("Службени гласник РС", број 113/2020) Прилози 1, 2, 3 и 4 замењени су новим прилозима (види члан 2.</w:t>
      </w:r>
      <w:proofErr w:type="gramEnd"/>
      <w:r>
        <w:rPr>
          <w:i/>
          <w:color w:val="000000"/>
        </w:rPr>
        <w:t xml:space="preserve"> </w:t>
      </w:r>
      <w:proofErr w:type="gramStart"/>
      <w:r>
        <w:rPr>
          <w:i/>
          <w:color w:val="000000"/>
        </w:rPr>
        <w:t>Уредбе - 113/2020-7).</w:t>
      </w:r>
      <w:proofErr w:type="gramEnd"/>
    </w:p>
    <w:p w:rsidR="00534C76" w:rsidRDefault="00534C76">
      <w:pPr>
        <w:spacing w:after="150"/>
      </w:pPr>
      <w:hyperlink r:id="rId4">
        <w:proofErr w:type="gramStart"/>
        <w:r w:rsidR="007D41CB">
          <w:rPr>
            <w:rStyle w:val="Hyperlink"/>
            <w:color w:val="008000"/>
          </w:rPr>
          <w:t>Прилог бр.</w:t>
        </w:r>
        <w:proofErr w:type="gramEnd"/>
        <w:r w:rsidR="007D41CB">
          <w:rPr>
            <w:rStyle w:val="Hyperlink"/>
            <w:color w:val="008000"/>
          </w:rPr>
          <w:t xml:space="preserve"> 1. - Чинови/звања у статусу ОСЛ/ПД у Дирекцији полиције</w:t>
        </w:r>
      </w:hyperlink>
    </w:p>
    <w:p w:rsidR="00534C76" w:rsidRDefault="00534C76">
      <w:pPr>
        <w:spacing w:after="150"/>
      </w:pPr>
      <w:hyperlink r:id="rId5">
        <w:proofErr w:type="gramStart"/>
        <w:r w:rsidR="007D41CB">
          <w:rPr>
            <w:rStyle w:val="Hyperlink"/>
            <w:color w:val="008000"/>
          </w:rPr>
          <w:t>Прилог бр.</w:t>
        </w:r>
        <w:proofErr w:type="gramEnd"/>
        <w:r w:rsidR="007D41CB">
          <w:rPr>
            <w:rStyle w:val="Hyperlink"/>
            <w:color w:val="008000"/>
          </w:rPr>
          <w:t xml:space="preserve"> 2. - Чинови и звања у статусу ОСЛ/ПД у Кабинету министра, Секретаријату, Служби за безбедност и заштиту података, </w:t>
        </w:r>
        <w:r w:rsidR="007D41CB">
          <w:rPr>
            <w:rStyle w:val="Hyperlink"/>
            <w:color w:val="008000"/>
          </w:rPr>
          <w:t>Служби интерне ревизије, Сектору унутрашње контроле, Сектору за аналитику, телекомуникационе и информационе технологије, Сектору за међународну сарадњу, европске послове и планирање, Сектору за материјално-финансијске послове, Сектору за људске ресурсе и С</w:t>
        </w:r>
        <w:r w:rsidR="007D41CB">
          <w:rPr>
            <w:rStyle w:val="Hyperlink"/>
            <w:color w:val="008000"/>
          </w:rPr>
          <w:t>ектору за ванредне ситуације</w:t>
        </w:r>
      </w:hyperlink>
    </w:p>
    <w:p w:rsidR="00534C76" w:rsidRDefault="00534C76">
      <w:pPr>
        <w:spacing w:after="150"/>
      </w:pPr>
      <w:hyperlink r:id="rId6">
        <w:proofErr w:type="gramStart"/>
        <w:r w:rsidR="007D41CB">
          <w:rPr>
            <w:rStyle w:val="Hyperlink"/>
            <w:color w:val="008000"/>
          </w:rPr>
          <w:t>Прилог бр.</w:t>
        </w:r>
        <w:proofErr w:type="gramEnd"/>
        <w:r w:rsidR="007D41CB">
          <w:rPr>
            <w:rStyle w:val="Hyperlink"/>
            <w:color w:val="008000"/>
          </w:rPr>
          <w:t xml:space="preserve"> 3. - Чинови припадника ватрогасно-спасилачких јединица у Сектору за ванредне ситуац</w:t>
        </w:r>
        <w:r w:rsidR="007D41CB">
          <w:rPr>
            <w:rStyle w:val="Hyperlink"/>
            <w:color w:val="008000"/>
          </w:rPr>
          <w:t>ије</w:t>
        </w:r>
      </w:hyperlink>
    </w:p>
    <w:p w:rsidR="00534C76" w:rsidRDefault="00534C76">
      <w:pPr>
        <w:spacing w:after="150"/>
      </w:pPr>
      <w:hyperlink r:id="rId7">
        <w:proofErr w:type="gramStart"/>
        <w:r w:rsidR="007D41CB">
          <w:rPr>
            <w:rStyle w:val="Hyperlink"/>
            <w:color w:val="008000"/>
          </w:rPr>
          <w:t>Прилог бр.</w:t>
        </w:r>
        <w:proofErr w:type="gramEnd"/>
        <w:r w:rsidR="007D41CB">
          <w:rPr>
            <w:rStyle w:val="Hyperlink"/>
            <w:color w:val="008000"/>
          </w:rPr>
          <w:t xml:space="preserve"> 4. - Чинови у статусу ОСЛ у специјалној и посебним јединицама полиције</w:t>
        </w:r>
      </w:hyperlink>
    </w:p>
    <w:p w:rsidR="00DA333B" w:rsidRDefault="00534C76">
      <w:pPr>
        <w:spacing w:after="150"/>
      </w:pPr>
      <w:hyperlink r:id="rId8">
        <w:proofErr w:type="gramStart"/>
        <w:r w:rsidR="007D41CB">
          <w:rPr>
            <w:rStyle w:val="Hyperlink"/>
            <w:color w:val="008000"/>
          </w:rPr>
          <w:t>Прилог бр.</w:t>
        </w:r>
        <w:proofErr w:type="gramEnd"/>
        <w:r w:rsidR="007D41CB">
          <w:rPr>
            <w:rStyle w:val="Hyperlink"/>
            <w:color w:val="008000"/>
          </w:rPr>
          <w:t xml:space="preserve"> 5. - Предлог за стицање наредног чина/звања</w:t>
        </w:r>
      </w:hyperlink>
    </w:p>
    <w:p w:rsidR="00DA333B" w:rsidRDefault="00DA333B">
      <w:r>
        <w:br w:type="page"/>
      </w:r>
    </w:p>
    <w:p w:rsidR="00DA333B" w:rsidRDefault="00DA333B">
      <w:pPr>
        <w:spacing w:after="150"/>
        <w:sectPr w:rsidR="00DA333B" w:rsidSect="00534C76">
          <w:pgSz w:w="11907" w:h="16839" w:code="9"/>
          <w:pgMar w:top="1440" w:right="1440" w:bottom="1440" w:left="1440" w:header="720" w:footer="720" w:gutter="0"/>
          <w:cols w:space="720"/>
        </w:sectPr>
      </w:pPr>
    </w:p>
    <w:p w:rsidR="00DA333B" w:rsidRDefault="00DA333B" w:rsidP="00DA333B">
      <w:pPr>
        <w:spacing w:after="150"/>
      </w:pPr>
      <w:r>
        <w:rPr>
          <w:noProof/>
        </w:rPr>
        <w:lastRenderedPageBreak/>
        <w:drawing>
          <wp:inline distT="0" distB="0" distL="0" distR="0">
            <wp:extent cx="8863965" cy="695780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95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8863965" cy="696272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96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76" w:rsidRDefault="00DA333B">
      <w:pPr>
        <w:spacing w:after="150"/>
      </w:pPr>
      <w:r>
        <w:rPr>
          <w:noProof/>
        </w:rPr>
        <w:lastRenderedPageBreak/>
        <w:drawing>
          <wp:inline distT="0" distB="0" distL="0" distR="0">
            <wp:extent cx="8863965" cy="634019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634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3B" w:rsidRDefault="00DA333B">
      <w:r>
        <w:br w:type="page"/>
      </w:r>
    </w:p>
    <w:p w:rsidR="00DA333B" w:rsidRDefault="00DA333B">
      <w:pPr>
        <w:spacing w:after="150"/>
      </w:pPr>
      <w:r>
        <w:rPr>
          <w:noProof/>
        </w:rPr>
        <w:lastRenderedPageBreak/>
        <w:drawing>
          <wp:inline distT="0" distB="0" distL="0" distR="0">
            <wp:extent cx="8863965" cy="534300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534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3B" w:rsidRDefault="00DA333B">
      <w:pPr>
        <w:sectPr w:rsidR="00DA333B" w:rsidSect="00DA333B">
          <w:pgSz w:w="16839" w:h="11907" w:orient="landscape" w:code="9"/>
          <w:pgMar w:top="567" w:right="1440" w:bottom="426" w:left="1440" w:header="720" w:footer="720" w:gutter="0"/>
          <w:cols w:space="720"/>
          <w:docGrid w:linePitch="299"/>
        </w:sectPr>
      </w:pPr>
      <w:r>
        <w:br w:type="page"/>
      </w:r>
    </w:p>
    <w:p w:rsidR="00DA333B" w:rsidRDefault="00DA333B" w:rsidP="007D41CB">
      <w:r>
        <w:rPr>
          <w:noProof/>
        </w:rPr>
        <w:lastRenderedPageBreak/>
        <w:drawing>
          <wp:inline distT="0" distB="0" distL="0" distR="0">
            <wp:extent cx="6305550" cy="1001974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58" cy="1002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333B" w:rsidSect="00DA333B">
      <w:pgSz w:w="11907" w:h="16839" w:code="9"/>
      <w:pgMar w:top="426" w:right="426" w:bottom="142" w:left="567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/>
  <w:rsids>
    <w:rsidRoot w:val="00534C76"/>
    <w:rsid w:val="00534C76"/>
    <w:rsid w:val="007D41CB"/>
    <w:rsid w:val="00DA3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534C7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34C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534C76"/>
  </w:style>
  <w:style w:type="paragraph" w:styleId="BalloonText">
    <w:name w:val="Balloon Text"/>
    <w:basedOn w:val="Normal"/>
    <w:link w:val="BalloonTextChar"/>
    <w:uiPriority w:val="99"/>
    <w:semiHidden/>
    <w:unhideWhenUsed/>
    <w:rsid w:val="00DA3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no-informacioni-sistem.rs/SlGlasnikPortal/prilozi/5.html&amp;doctype=reg&amp;x-filename=true&amp;regactid=430911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www.pravno-informacioni-sistem.rs/SlGlasnikPortal/prilozi/4.html&amp;doctype=reg&amp;x-filename=true&amp;regactid=430911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avno-informacioni-sistem.rs/SlGlasnikPortal/prilozi/3.html&amp;doctype=reg&amp;x-filename=true&amp;regactid=430911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pravno-informacioni-sistem.rs/SlGlasnikPortal/prilozi/2.html&amp;doctype=reg&amp;x-filename=true&amp;regactid=430911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hyperlink" Target="http://www.pravno-informacioni-sistem.rs/SlGlasnikPortal/prilozi/1.html&amp;doctype=reg&amp;x-filename=true&amp;regactid=430911" TargetMode="Externa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3813</Words>
  <Characters>21740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ivukovic</cp:lastModifiedBy>
  <cp:revision>2</cp:revision>
  <dcterms:created xsi:type="dcterms:W3CDTF">2020-10-05T09:14:00Z</dcterms:created>
  <dcterms:modified xsi:type="dcterms:W3CDTF">2020-10-05T09:25:00Z</dcterms:modified>
</cp:coreProperties>
</file>